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5FAF" w14:textId="7E79C740" w:rsidR="001A423D" w:rsidRDefault="00147F73">
      <w:r>
        <w:rPr>
          <w:noProof/>
        </w:rPr>
        <w:drawing>
          <wp:inline distT="0" distB="0" distL="0" distR="0" wp14:anchorId="20DDF15E" wp14:editId="424E27BF">
            <wp:extent cx="2835922" cy="1539240"/>
            <wp:effectExtent l="0" t="0" r="2540" b="3810"/>
            <wp:docPr id="1" name="Picture 1" descr="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8229" cy="1540492"/>
                    </a:xfrm>
                    <a:prstGeom prst="rect">
                      <a:avLst/>
                    </a:prstGeom>
                  </pic:spPr>
                </pic:pic>
              </a:graphicData>
            </a:graphic>
          </wp:inline>
        </w:drawing>
      </w:r>
    </w:p>
    <w:p w14:paraId="4F4A86E7" w14:textId="77777777" w:rsidR="00146460" w:rsidRDefault="00146460"/>
    <w:p w14:paraId="79262CF2" w14:textId="77777777" w:rsidR="00146460" w:rsidRPr="002524F7" w:rsidRDefault="00146460">
      <w:pPr>
        <w:rPr>
          <w:b/>
          <w:color w:val="FF0000"/>
        </w:rPr>
      </w:pPr>
      <w:r w:rsidRPr="002524F7">
        <w:rPr>
          <w:b/>
          <w:color w:val="FF0000"/>
        </w:rPr>
        <w:t>BIG Award Information Pack</w:t>
      </w:r>
    </w:p>
    <w:p w14:paraId="489748BC" w14:textId="77777777" w:rsidR="00146460" w:rsidRPr="002524F7" w:rsidRDefault="00146460"/>
    <w:p w14:paraId="6ECE21D8" w14:textId="77777777" w:rsidR="00146460" w:rsidRPr="002524F7" w:rsidRDefault="00146460" w:rsidP="00146460">
      <w:pPr>
        <w:pStyle w:val="ListParagraph"/>
        <w:numPr>
          <w:ilvl w:val="0"/>
          <w:numId w:val="1"/>
        </w:numPr>
      </w:pPr>
      <w:r w:rsidRPr="002524F7">
        <w:t xml:space="preserve"> What is the BIG Award for Excellence in Challenging Bullying?</w:t>
      </w:r>
    </w:p>
    <w:p w14:paraId="74F55B98" w14:textId="77777777" w:rsidR="00146460" w:rsidRPr="002524F7" w:rsidRDefault="00146460" w:rsidP="00146460">
      <w:pPr>
        <w:pStyle w:val="ListParagraph"/>
      </w:pPr>
    </w:p>
    <w:p w14:paraId="03C7C770" w14:textId="242F7F5B" w:rsidR="00146460" w:rsidRPr="002524F7" w:rsidRDefault="00146460" w:rsidP="00146460">
      <w:pPr>
        <w:pStyle w:val="ListParagraph"/>
      </w:pPr>
      <w:r w:rsidRPr="002524F7">
        <w:t xml:space="preserve">The BIG Award </w:t>
      </w:r>
      <w:r w:rsidR="002B67EA" w:rsidRPr="002524F7">
        <w:t>is</w:t>
      </w:r>
      <w:r w:rsidRPr="002524F7">
        <w:t xml:space="preserve"> available for schools, colleges, children’s homes and other organisations which children and young people attend.  The criteria are carefully set so that the organisation has a robust set of anti-bullying strategies in place and has a consistent and effective plan to tackle bullying.  Bullying can happen anywhere and having pro-active work in place can make a huge difference to the lives of young people, so that they can socialise and learn in a happy and inclusive environment.   We are a not for profit, well established </w:t>
      </w:r>
      <w:r w:rsidR="00DE010A" w:rsidRPr="002524F7">
        <w:t xml:space="preserve">(2011) </w:t>
      </w:r>
      <w:r w:rsidRPr="002524F7">
        <w:t>organisation</w:t>
      </w:r>
      <w:r w:rsidR="00036561" w:rsidRPr="002524F7">
        <w:t xml:space="preserve"> receiving no outside funding</w:t>
      </w:r>
      <w:r w:rsidRPr="002524F7">
        <w:t xml:space="preserve">. </w:t>
      </w:r>
    </w:p>
    <w:p w14:paraId="223AD8D9" w14:textId="77777777" w:rsidR="00146460" w:rsidRPr="002524F7" w:rsidRDefault="00146460" w:rsidP="00146460">
      <w:pPr>
        <w:pStyle w:val="ListParagraph"/>
      </w:pPr>
    </w:p>
    <w:p w14:paraId="469DC969" w14:textId="77777777" w:rsidR="00146460" w:rsidRPr="002524F7" w:rsidRDefault="00146460" w:rsidP="00146460">
      <w:pPr>
        <w:pStyle w:val="ListParagraph"/>
        <w:numPr>
          <w:ilvl w:val="0"/>
          <w:numId w:val="1"/>
        </w:numPr>
      </w:pPr>
      <w:r w:rsidRPr="002524F7">
        <w:t xml:space="preserve">What is included in my BIG Award annual membership fee? </w:t>
      </w:r>
    </w:p>
    <w:p w14:paraId="2E448D0C" w14:textId="77777777" w:rsidR="00146460" w:rsidRPr="002524F7" w:rsidRDefault="00146460" w:rsidP="00146460">
      <w:pPr>
        <w:pStyle w:val="ListParagraph"/>
      </w:pPr>
    </w:p>
    <w:p w14:paraId="74A82AE3" w14:textId="35259914" w:rsidR="00BD058A" w:rsidRPr="002524F7" w:rsidRDefault="00146460" w:rsidP="00146460">
      <w:pPr>
        <w:pStyle w:val="ListParagraph"/>
      </w:pPr>
      <w:r w:rsidRPr="002524F7">
        <w:t xml:space="preserve">Your annual membership fee </w:t>
      </w:r>
      <w:proofErr w:type="gramStart"/>
      <w:r w:rsidRPr="002524F7">
        <w:t xml:space="preserve">includes </w:t>
      </w:r>
      <w:r w:rsidR="0033017B" w:rsidRPr="002524F7">
        <w:t xml:space="preserve"> access</w:t>
      </w:r>
      <w:proofErr w:type="gramEnd"/>
      <w:r w:rsidR="0033017B" w:rsidRPr="002524F7">
        <w:t xml:space="preserve"> to the member</w:t>
      </w:r>
      <w:r w:rsidRPr="002524F7">
        <w:t xml:space="preserve"> area of our website with </w:t>
      </w:r>
      <w:proofErr w:type="gramStart"/>
      <w:r w:rsidRPr="002524F7">
        <w:t>all of</w:t>
      </w:r>
      <w:proofErr w:type="gramEnd"/>
      <w:r w:rsidRPr="002524F7">
        <w:t xml:space="preserve"> our anti-bullying resources, our SOS Reporting Tool, our BIG Survey service including audit tools and analysis and our BIG Award including assessment, logo, certificate and wall plaque.  </w:t>
      </w:r>
    </w:p>
    <w:p w14:paraId="7E6E542D" w14:textId="69A0403A" w:rsidR="00BD058A" w:rsidRPr="002524F7" w:rsidRDefault="00BD058A" w:rsidP="00146460">
      <w:pPr>
        <w:pStyle w:val="ListParagraph"/>
      </w:pPr>
    </w:p>
    <w:p w14:paraId="43CCD0E7" w14:textId="22D20AA9" w:rsidR="00BD058A" w:rsidRPr="002524F7" w:rsidRDefault="00BD058A" w:rsidP="00146460">
      <w:pPr>
        <w:pStyle w:val="ListParagraph"/>
      </w:pPr>
      <w:r w:rsidRPr="002524F7">
        <w:t>Also included:</w:t>
      </w:r>
    </w:p>
    <w:p w14:paraId="5189B9BB" w14:textId="4376F6ED" w:rsidR="00BD058A" w:rsidRPr="002524F7" w:rsidRDefault="00BD058A" w:rsidP="00BD058A">
      <w:pPr>
        <w:shd w:val="clear" w:color="auto" w:fill="FFFFFF"/>
        <w:spacing w:after="0" w:line="240" w:lineRule="auto"/>
        <w:ind w:left="720"/>
        <w:rPr>
          <w:rFonts w:eastAsia="Times New Roman" w:cs="Arial"/>
          <w:color w:val="222222"/>
          <w:lang w:eastAsia="en-GB"/>
        </w:rPr>
      </w:pPr>
      <w:r w:rsidRPr="002524F7">
        <w:rPr>
          <w:rFonts w:eastAsia="Times New Roman" w:cs="Helvetica"/>
          <w:color w:val="1C1E21"/>
          <w:lang w:eastAsia="en-GB"/>
        </w:rPr>
        <w:t xml:space="preserve">*An </w:t>
      </w:r>
      <w:proofErr w:type="spellStart"/>
      <w:r w:rsidRPr="002524F7">
        <w:rPr>
          <w:rFonts w:eastAsia="Times New Roman" w:cs="Helvetica"/>
          <w:color w:val="1C1E21"/>
          <w:lang w:eastAsia="en-GB"/>
        </w:rPr>
        <w:t>anti bullying</w:t>
      </w:r>
      <w:proofErr w:type="spellEnd"/>
      <w:r w:rsidRPr="002524F7">
        <w:rPr>
          <w:rFonts w:eastAsia="Times New Roman" w:cs="Helvetica"/>
          <w:color w:val="1C1E21"/>
          <w:lang w:eastAsia="en-GB"/>
        </w:rPr>
        <w:t xml:space="preserve"> pack in </w:t>
      </w:r>
      <w:proofErr w:type="spellStart"/>
      <w:r w:rsidRPr="002524F7">
        <w:rPr>
          <w:rFonts w:eastAsia="Times New Roman" w:cs="Helvetica"/>
          <w:color w:val="1C1E21"/>
          <w:lang w:eastAsia="en-GB"/>
        </w:rPr>
        <w:t>anti bullying</w:t>
      </w:r>
      <w:proofErr w:type="spellEnd"/>
      <w:r w:rsidRPr="002524F7">
        <w:rPr>
          <w:rFonts w:eastAsia="Times New Roman" w:cs="Helvetica"/>
          <w:color w:val="1C1E21"/>
          <w:lang w:eastAsia="en-GB"/>
        </w:rPr>
        <w:t xml:space="preserve"> week</w:t>
      </w:r>
      <w:r w:rsidRPr="002524F7">
        <w:rPr>
          <w:rFonts w:eastAsia="Times New Roman" w:cs="Helvetica"/>
          <w:color w:val="1C1E21"/>
          <w:lang w:eastAsia="en-GB"/>
        </w:rPr>
        <w:br/>
        <w:t>*Regular newsletters</w:t>
      </w:r>
      <w:r w:rsidRPr="002524F7">
        <w:rPr>
          <w:rFonts w:eastAsia="Times New Roman" w:cs="Helvetica"/>
          <w:color w:val="1C1E21"/>
          <w:lang w:eastAsia="en-GB"/>
        </w:rPr>
        <w:br/>
        <w:t>*Peer support training materials</w:t>
      </w:r>
    </w:p>
    <w:p w14:paraId="2BA719F2" w14:textId="77777777" w:rsidR="00BD058A" w:rsidRPr="002524F7" w:rsidRDefault="00BD058A" w:rsidP="00BD058A">
      <w:pPr>
        <w:shd w:val="clear" w:color="auto" w:fill="FFFFFF"/>
        <w:spacing w:after="0" w:line="240" w:lineRule="auto"/>
        <w:ind w:left="720"/>
        <w:rPr>
          <w:rFonts w:eastAsia="Times New Roman" w:cs="Arial"/>
          <w:color w:val="222222"/>
          <w:lang w:eastAsia="en-GB"/>
        </w:rPr>
      </w:pPr>
      <w:r w:rsidRPr="002524F7">
        <w:rPr>
          <w:rFonts w:eastAsia="Times New Roman" w:cs="Arial"/>
          <w:color w:val="222222"/>
          <w:lang w:eastAsia="en-GB"/>
        </w:rPr>
        <w:t>*Girl friendship issues and bullying pack</w:t>
      </w:r>
    </w:p>
    <w:p w14:paraId="1C5D0656" w14:textId="7416E3C7" w:rsidR="00BD058A" w:rsidRPr="002524F7" w:rsidRDefault="00BD058A" w:rsidP="00BD058A">
      <w:pPr>
        <w:shd w:val="clear" w:color="auto" w:fill="FFFFFF"/>
        <w:spacing w:after="0" w:line="240" w:lineRule="auto"/>
        <w:ind w:left="720"/>
        <w:rPr>
          <w:rFonts w:eastAsia="Times New Roman" w:cs="Arial"/>
          <w:color w:val="222222"/>
          <w:lang w:eastAsia="en-GB"/>
        </w:rPr>
      </w:pPr>
      <w:r w:rsidRPr="002524F7">
        <w:rPr>
          <w:rFonts w:eastAsia="Times New Roman" w:cs="Arial"/>
          <w:color w:val="222222"/>
          <w:lang w:eastAsia="en-GB"/>
        </w:rPr>
        <w:t>*</w:t>
      </w:r>
      <w:r w:rsidR="00DE0612" w:rsidRPr="002524F7">
        <w:rPr>
          <w:rFonts w:eastAsia="Times New Roman" w:cs="Arial"/>
          <w:color w:val="222222"/>
          <w:lang w:eastAsia="en-GB"/>
        </w:rPr>
        <w:t>React, Respond, Restore</w:t>
      </w:r>
      <w:r w:rsidRPr="002524F7">
        <w:rPr>
          <w:rFonts w:eastAsia="Times New Roman" w:cs="Arial"/>
          <w:color w:val="222222"/>
          <w:lang w:eastAsia="en-GB"/>
        </w:rPr>
        <w:t xml:space="preserve"> - Toolbox of strategies for schools and settings</w:t>
      </w:r>
    </w:p>
    <w:p w14:paraId="248FA124" w14:textId="77777777" w:rsidR="00BD058A" w:rsidRPr="002524F7" w:rsidRDefault="00BD058A" w:rsidP="00BD058A">
      <w:pPr>
        <w:shd w:val="clear" w:color="auto" w:fill="FFFFFF"/>
        <w:spacing w:after="0" w:line="240" w:lineRule="auto"/>
        <w:ind w:left="720"/>
        <w:rPr>
          <w:rFonts w:ascii="Arial" w:eastAsia="Times New Roman" w:hAnsi="Arial" w:cs="Arial"/>
          <w:color w:val="222222"/>
          <w:lang w:eastAsia="en-GB"/>
        </w:rPr>
      </w:pPr>
    </w:p>
    <w:p w14:paraId="16E3DF47" w14:textId="20ACB308" w:rsidR="00146460" w:rsidRPr="002524F7" w:rsidRDefault="00146460" w:rsidP="00146460">
      <w:pPr>
        <w:pStyle w:val="ListParagraph"/>
      </w:pPr>
      <w:r w:rsidRPr="002524F7">
        <w:t>We are also always at the end of a phone or email for advice and guidance.  We pride ourselves on our excellent customer service.</w:t>
      </w:r>
      <w:r w:rsidR="00BD058A" w:rsidRPr="002524F7">
        <w:t xml:space="preserve">  </w:t>
      </w:r>
    </w:p>
    <w:p w14:paraId="3EF95912" w14:textId="77777777" w:rsidR="00146460" w:rsidRPr="002524F7" w:rsidRDefault="00146460" w:rsidP="00146460">
      <w:pPr>
        <w:pStyle w:val="ListParagraph"/>
      </w:pPr>
    </w:p>
    <w:p w14:paraId="7EDADCCE" w14:textId="77777777" w:rsidR="00146460" w:rsidRPr="002524F7" w:rsidRDefault="00146460" w:rsidP="00146460">
      <w:pPr>
        <w:pStyle w:val="ListParagraph"/>
      </w:pPr>
    </w:p>
    <w:p w14:paraId="2D55BFCD" w14:textId="77777777" w:rsidR="00146460" w:rsidRPr="002524F7" w:rsidRDefault="00146460" w:rsidP="00146460">
      <w:pPr>
        <w:pStyle w:val="ListParagraph"/>
        <w:numPr>
          <w:ilvl w:val="0"/>
          <w:numId w:val="1"/>
        </w:numPr>
      </w:pPr>
      <w:r w:rsidRPr="002524F7">
        <w:t xml:space="preserve">What is the </w:t>
      </w:r>
      <w:r w:rsidR="00036561" w:rsidRPr="002524F7">
        <w:t xml:space="preserve">annual </w:t>
      </w:r>
      <w:r w:rsidRPr="002524F7">
        <w:t>cost to join BIG?</w:t>
      </w:r>
    </w:p>
    <w:p w14:paraId="3DDD43FF" w14:textId="3BCC1EF2" w:rsidR="002524F7" w:rsidRPr="002524F7" w:rsidRDefault="00036561" w:rsidP="00036561">
      <w:pPr>
        <w:ind w:left="720"/>
      </w:pPr>
      <w:r w:rsidRPr="002524F7">
        <w:t>Primary School under 500 pupils - £</w:t>
      </w:r>
      <w:r w:rsidR="002D31EB" w:rsidRPr="002524F7">
        <w:t>2</w:t>
      </w:r>
      <w:r w:rsidR="002524F7" w:rsidRPr="002524F7">
        <w:t>30</w:t>
      </w:r>
      <w:r w:rsidR="00777E37" w:rsidRPr="002524F7">
        <w:t xml:space="preserve"> </w:t>
      </w:r>
      <w:r w:rsidR="002524F7" w:rsidRPr="002524F7">
        <w:t xml:space="preserve">or </w:t>
      </w:r>
      <w:r w:rsidRPr="002524F7">
        <w:t xml:space="preserve">over 500 </w:t>
      </w:r>
      <w:r w:rsidR="002524F7" w:rsidRPr="002524F7">
        <w:t>pupils £350</w:t>
      </w:r>
    </w:p>
    <w:p w14:paraId="4DABE3C7" w14:textId="7CC37367" w:rsidR="00036561" w:rsidRPr="002524F7" w:rsidRDefault="002524F7" w:rsidP="00036561">
      <w:pPr>
        <w:ind w:left="720"/>
      </w:pPr>
      <w:r w:rsidRPr="002524F7">
        <w:t>M</w:t>
      </w:r>
      <w:r w:rsidR="00036561" w:rsidRPr="002524F7">
        <w:t xml:space="preserve">iddle school </w:t>
      </w:r>
      <w:r w:rsidRPr="002524F7">
        <w:t>£400</w:t>
      </w:r>
    </w:p>
    <w:p w14:paraId="564E2DFF" w14:textId="79BA3D75" w:rsidR="00036561" w:rsidRPr="002524F7" w:rsidRDefault="00036561" w:rsidP="00036561">
      <w:pPr>
        <w:ind w:left="720"/>
      </w:pPr>
      <w:r w:rsidRPr="002524F7">
        <w:t>Secondary School under 1200 pupils - £</w:t>
      </w:r>
      <w:r w:rsidR="00777E37" w:rsidRPr="002524F7">
        <w:t>3</w:t>
      </w:r>
      <w:r w:rsidR="002524F7" w:rsidRPr="002524F7">
        <w:t>70 or</w:t>
      </w:r>
      <w:r w:rsidRPr="002524F7">
        <w:t xml:space="preserve"> over 1200</w:t>
      </w:r>
      <w:r w:rsidR="002524F7" w:rsidRPr="002524F7">
        <w:t xml:space="preserve"> pupils</w:t>
      </w:r>
      <w:r w:rsidRPr="002524F7">
        <w:t xml:space="preserve"> £</w:t>
      </w:r>
      <w:r w:rsidR="00777E37" w:rsidRPr="002524F7">
        <w:t>4</w:t>
      </w:r>
      <w:r w:rsidR="002524F7" w:rsidRPr="002524F7">
        <w:t>80</w:t>
      </w:r>
    </w:p>
    <w:p w14:paraId="10476E46" w14:textId="47A6AEC8" w:rsidR="00036561" w:rsidRPr="002524F7" w:rsidRDefault="00036561" w:rsidP="00036561">
      <w:pPr>
        <w:ind w:left="720"/>
      </w:pPr>
      <w:r w:rsidRPr="002524F7">
        <w:t>Special School under 100 pupils - £</w:t>
      </w:r>
      <w:r w:rsidR="00777E37" w:rsidRPr="002524F7">
        <w:t>1</w:t>
      </w:r>
      <w:r w:rsidR="002524F7" w:rsidRPr="002524F7">
        <w:t>50</w:t>
      </w:r>
    </w:p>
    <w:p w14:paraId="1F5E36B8" w14:textId="14399E29" w:rsidR="00036561" w:rsidRPr="002524F7" w:rsidRDefault="00036561" w:rsidP="00036561">
      <w:pPr>
        <w:ind w:left="720"/>
      </w:pPr>
      <w:r w:rsidRPr="002524F7">
        <w:lastRenderedPageBreak/>
        <w:t>Children’s Home - £</w:t>
      </w:r>
      <w:r w:rsidR="00777E37" w:rsidRPr="002524F7">
        <w:t>1</w:t>
      </w:r>
      <w:r w:rsidR="002524F7" w:rsidRPr="002524F7">
        <w:t>50</w:t>
      </w:r>
    </w:p>
    <w:p w14:paraId="7C65E8A9" w14:textId="77777777" w:rsidR="00036561" w:rsidRPr="002524F7" w:rsidRDefault="00036561" w:rsidP="00036561">
      <w:pPr>
        <w:ind w:left="720"/>
      </w:pPr>
      <w:r w:rsidRPr="002524F7">
        <w:t>We can arrange a discount for a group.</w:t>
      </w:r>
    </w:p>
    <w:p w14:paraId="6C9BA7F5" w14:textId="77777777" w:rsidR="00036561" w:rsidRPr="002524F7" w:rsidRDefault="00036561" w:rsidP="00036561">
      <w:pPr>
        <w:ind w:left="720"/>
      </w:pPr>
    </w:p>
    <w:p w14:paraId="2A8758EB" w14:textId="77777777" w:rsidR="00036561" w:rsidRPr="002524F7" w:rsidRDefault="00036561" w:rsidP="00036561">
      <w:pPr>
        <w:pStyle w:val="ListParagraph"/>
        <w:numPr>
          <w:ilvl w:val="0"/>
          <w:numId w:val="1"/>
        </w:numPr>
      </w:pPr>
      <w:r w:rsidRPr="002524F7">
        <w:t>What are the criteria to achieve the BIG Award for Excellence in Challenging Bullying?</w:t>
      </w:r>
    </w:p>
    <w:p w14:paraId="256AED0A" w14:textId="77777777" w:rsidR="00036561" w:rsidRPr="002524F7" w:rsidRDefault="00036561" w:rsidP="00036561">
      <w:pPr>
        <w:pStyle w:val="ListParagraph"/>
      </w:pPr>
    </w:p>
    <w:p w14:paraId="12145EEB" w14:textId="77777777" w:rsidR="00036561" w:rsidRPr="002524F7" w:rsidRDefault="00036561" w:rsidP="00036561">
      <w:pPr>
        <w:pStyle w:val="ListParagraph"/>
        <w:numPr>
          <w:ilvl w:val="0"/>
          <w:numId w:val="2"/>
        </w:numPr>
      </w:pPr>
      <w:r w:rsidRPr="002524F7">
        <w:t xml:space="preserve">An anti-bullying focus group </w:t>
      </w:r>
    </w:p>
    <w:p w14:paraId="328A1F62" w14:textId="77777777" w:rsidR="00036561" w:rsidRPr="002524F7" w:rsidRDefault="00036561" w:rsidP="00036561">
      <w:pPr>
        <w:pStyle w:val="ListParagraph"/>
        <w:numPr>
          <w:ilvl w:val="0"/>
          <w:numId w:val="2"/>
        </w:numPr>
      </w:pPr>
      <w:r w:rsidRPr="002524F7">
        <w:t>A robust, up to date anti-bullying policy</w:t>
      </w:r>
    </w:p>
    <w:p w14:paraId="77E2CD69" w14:textId="77777777" w:rsidR="00036561" w:rsidRPr="002524F7" w:rsidRDefault="00036561" w:rsidP="00036561">
      <w:pPr>
        <w:pStyle w:val="ListParagraph"/>
        <w:numPr>
          <w:ilvl w:val="0"/>
          <w:numId w:val="2"/>
        </w:numPr>
      </w:pPr>
      <w:r w:rsidRPr="002524F7">
        <w:t>A Peer Support scheme (not special schools)</w:t>
      </w:r>
    </w:p>
    <w:p w14:paraId="52EF3B0A" w14:textId="77777777" w:rsidR="00036561" w:rsidRPr="002524F7" w:rsidRDefault="00036561" w:rsidP="00036561">
      <w:pPr>
        <w:pStyle w:val="ListParagraph"/>
        <w:numPr>
          <w:ilvl w:val="0"/>
          <w:numId w:val="2"/>
        </w:numPr>
      </w:pPr>
      <w:r w:rsidRPr="002524F7">
        <w:t>Regular anti-bullying awareness raising</w:t>
      </w:r>
    </w:p>
    <w:p w14:paraId="3EB8DF40" w14:textId="77777777" w:rsidR="00036561" w:rsidRPr="002524F7" w:rsidRDefault="00036561" w:rsidP="00036561">
      <w:pPr>
        <w:pStyle w:val="ListParagraph"/>
        <w:numPr>
          <w:ilvl w:val="0"/>
          <w:numId w:val="2"/>
        </w:numPr>
      </w:pPr>
      <w:r w:rsidRPr="002524F7">
        <w:t>Including parents in anti-bullying work</w:t>
      </w:r>
    </w:p>
    <w:p w14:paraId="55597450" w14:textId="77777777" w:rsidR="00036561" w:rsidRPr="002524F7" w:rsidRDefault="00036561" w:rsidP="00036561">
      <w:pPr>
        <w:pStyle w:val="ListParagraph"/>
        <w:numPr>
          <w:ilvl w:val="0"/>
          <w:numId w:val="2"/>
        </w:numPr>
      </w:pPr>
      <w:r w:rsidRPr="002524F7">
        <w:t>Anti- bullying staff training</w:t>
      </w:r>
    </w:p>
    <w:p w14:paraId="63D007A3" w14:textId="77777777" w:rsidR="00036561" w:rsidRPr="002524F7" w:rsidRDefault="00036561" w:rsidP="00036561">
      <w:pPr>
        <w:pStyle w:val="ListParagraph"/>
        <w:numPr>
          <w:ilvl w:val="0"/>
          <w:numId w:val="2"/>
        </w:numPr>
      </w:pPr>
      <w:r w:rsidRPr="002524F7">
        <w:t>Recording and monitoring of bullying incidents</w:t>
      </w:r>
    </w:p>
    <w:p w14:paraId="3EC1EB9B" w14:textId="77777777" w:rsidR="00036561" w:rsidRPr="002524F7" w:rsidRDefault="00036561" w:rsidP="00036561">
      <w:pPr>
        <w:pStyle w:val="ListParagraph"/>
        <w:numPr>
          <w:ilvl w:val="0"/>
          <w:numId w:val="2"/>
        </w:numPr>
      </w:pPr>
      <w:r w:rsidRPr="002524F7">
        <w:t>A testimonial from a young person</w:t>
      </w:r>
    </w:p>
    <w:p w14:paraId="307868A9" w14:textId="77777777" w:rsidR="00036561" w:rsidRPr="002524F7" w:rsidRDefault="00036561" w:rsidP="00036561"/>
    <w:p w14:paraId="1653DC96" w14:textId="77777777" w:rsidR="00036561" w:rsidRPr="002524F7" w:rsidRDefault="00036561" w:rsidP="00036561">
      <w:pPr>
        <w:pStyle w:val="ListParagraph"/>
        <w:numPr>
          <w:ilvl w:val="0"/>
          <w:numId w:val="1"/>
        </w:numPr>
      </w:pPr>
      <w:r w:rsidRPr="002524F7">
        <w:t>How long does it take to achieve the BIG Award?</w:t>
      </w:r>
    </w:p>
    <w:p w14:paraId="2A421B05" w14:textId="77777777" w:rsidR="00036561" w:rsidRPr="002524F7" w:rsidRDefault="00036561" w:rsidP="00036561">
      <w:pPr>
        <w:pStyle w:val="ListParagraph"/>
      </w:pPr>
    </w:p>
    <w:p w14:paraId="45134EF4" w14:textId="77777777" w:rsidR="00036561" w:rsidRPr="002524F7" w:rsidRDefault="00036561" w:rsidP="00036561">
      <w:pPr>
        <w:pStyle w:val="ListParagraph"/>
      </w:pPr>
      <w:r w:rsidRPr="002524F7">
        <w:t xml:space="preserve">You may have </w:t>
      </w:r>
      <w:proofErr w:type="gramStart"/>
      <w:r w:rsidRPr="002524F7">
        <w:t>all of</w:t>
      </w:r>
      <w:proofErr w:type="gramEnd"/>
      <w:r w:rsidRPr="002524F7">
        <w:t xml:space="preserve"> the above in place already.  There is no deadline to complete your online portfolio, it will take as long as it takes you to have </w:t>
      </w:r>
      <w:proofErr w:type="gramStart"/>
      <w:r w:rsidRPr="002524F7">
        <w:t>all of</w:t>
      </w:r>
      <w:proofErr w:type="gramEnd"/>
      <w:r w:rsidRPr="002524F7">
        <w:t xml:space="preserve"> the required strategies established in your organisation.</w:t>
      </w:r>
    </w:p>
    <w:p w14:paraId="10C8D311" w14:textId="77777777" w:rsidR="00036561" w:rsidRPr="002524F7" w:rsidRDefault="00036561" w:rsidP="00036561">
      <w:pPr>
        <w:pStyle w:val="ListParagraph"/>
      </w:pPr>
    </w:p>
    <w:p w14:paraId="0355E049" w14:textId="77777777" w:rsidR="00036561" w:rsidRPr="002524F7" w:rsidRDefault="00036561" w:rsidP="00036561">
      <w:pPr>
        <w:pStyle w:val="ListParagraph"/>
        <w:numPr>
          <w:ilvl w:val="0"/>
          <w:numId w:val="1"/>
        </w:numPr>
      </w:pPr>
      <w:r w:rsidRPr="002524F7">
        <w:t>What do we receive when we achieve it?</w:t>
      </w:r>
    </w:p>
    <w:p w14:paraId="108A1156" w14:textId="77777777" w:rsidR="00036561" w:rsidRPr="002524F7" w:rsidRDefault="00036561" w:rsidP="00036561">
      <w:pPr>
        <w:pStyle w:val="ListParagraph"/>
      </w:pPr>
    </w:p>
    <w:p w14:paraId="063B4BAD" w14:textId="1285EF35" w:rsidR="0033017B" w:rsidRPr="002524F7" w:rsidRDefault="00036561" w:rsidP="00147F73">
      <w:pPr>
        <w:pStyle w:val="ListParagraph"/>
      </w:pPr>
      <w:r w:rsidRPr="002524F7">
        <w:t xml:space="preserve">Once we are satisfied you have met </w:t>
      </w:r>
      <w:proofErr w:type="gramStart"/>
      <w:r w:rsidRPr="002524F7">
        <w:t>all of</w:t>
      </w:r>
      <w:proofErr w:type="gramEnd"/>
      <w:r w:rsidRPr="002524F7">
        <w:t xml:space="preserve"> the criteria, you will receive a logo, a certificate, a certificate for the young people involved and a beautiful wall plaque.</w:t>
      </w:r>
      <w:r w:rsidR="0033017B" w:rsidRPr="002524F7">
        <w:t xml:space="preserve">  Your organisation or school will be added to the achievers list on the website.</w:t>
      </w:r>
    </w:p>
    <w:p w14:paraId="2BD2EA90" w14:textId="77777777" w:rsidR="0033017B" w:rsidRPr="002524F7" w:rsidRDefault="0033017B" w:rsidP="00036561">
      <w:pPr>
        <w:pStyle w:val="ListParagraph"/>
      </w:pPr>
    </w:p>
    <w:p w14:paraId="557D716D" w14:textId="77777777" w:rsidR="0033017B" w:rsidRPr="002524F7" w:rsidRDefault="0033017B" w:rsidP="0033017B">
      <w:pPr>
        <w:pStyle w:val="ListParagraph"/>
        <w:numPr>
          <w:ilvl w:val="0"/>
          <w:numId w:val="1"/>
        </w:numPr>
      </w:pPr>
      <w:r w:rsidRPr="002524F7">
        <w:t>How long is the BIG Award valid for?</w:t>
      </w:r>
    </w:p>
    <w:p w14:paraId="487537A4" w14:textId="77777777" w:rsidR="0033017B" w:rsidRPr="002524F7" w:rsidRDefault="0033017B" w:rsidP="0033017B">
      <w:pPr>
        <w:ind w:left="720"/>
      </w:pPr>
      <w:r w:rsidRPr="002524F7">
        <w:t>We ask you to complete a new portfolio every year.  The portfolio is simple to complete</w:t>
      </w:r>
      <w:r w:rsidR="00013824" w:rsidRPr="002524F7">
        <w:t xml:space="preserve"> -</w:t>
      </w:r>
      <w:r w:rsidRPr="002524F7">
        <w:t xml:space="preserve"> we like to know that your good work is consistent.  </w:t>
      </w:r>
    </w:p>
    <w:p w14:paraId="53E46EA3" w14:textId="77777777" w:rsidR="0033017B" w:rsidRPr="002524F7" w:rsidRDefault="0033017B" w:rsidP="0033017B">
      <w:pPr>
        <w:ind w:left="720"/>
      </w:pPr>
    </w:p>
    <w:p w14:paraId="7D7537CE" w14:textId="77777777" w:rsidR="0033017B" w:rsidRPr="002524F7" w:rsidRDefault="0033017B" w:rsidP="0033017B">
      <w:pPr>
        <w:pStyle w:val="ListParagraph"/>
        <w:numPr>
          <w:ilvl w:val="0"/>
          <w:numId w:val="1"/>
        </w:numPr>
      </w:pPr>
      <w:r w:rsidRPr="002524F7">
        <w:t>Do you provide support?</w:t>
      </w:r>
    </w:p>
    <w:p w14:paraId="14EADCD0" w14:textId="77777777" w:rsidR="0033017B" w:rsidRPr="002524F7" w:rsidRDefault="0033017B" w:rsidP="0033017B">
      <w:pPr>
        <w:ind w:left="720"/>
      </w:pPr>
      <w:r w:rsidRPr="002524F7">
        <w:t>Yes, we have lots of BIG Guides you can click on as you complete the online portfolio, we are also always around to speak to or email if you want advice.  We also provide a template portfolio and anti-bullying policy to help you.</w:t>
      </w:r>
    </w:p>
    <w:p w14:paraId="1125DE86" w14:textId="77777777" w:rsidR="0033017B" w:rsidRPr="002524F7" w:rsidRDefault="0033017B" w:rsidP="0033017B">
      <w:pPr>
        <w:ind w:left="720"/>
      </w:pPr>
    </w:p>
    <w:p w14:paraId="74D66EAD" w14:textId="77777777" w:rsidR="0033017B" w:rsidRPr="002524F7" w:rsidRDefault="0033017B" w:rsidP="0033017B">
      <w:pPr>
        <w:pStyle w:val="ListParagraph"/>
        <w:numPr>
          <w:ilvl w:val="0"/>
          <w:numId w:val="1"/>
        </w:numPr>
      </w:pPr>
      <w:r w:rsidRPr="002524F7">
        <w:t>How do we join BIG or find out more?</w:t>
      </w:r>
    </w:p>
    <w:p w14:paraId="6160E54C" w14:textId="405E9226" w:rsidR="0033017B" w:rsidRPr="002524F7" w:rsidRDefault="0033017B" w:rsidP="0033017B">
      <w:pPr>
        <w:ind w:left="720"/>
      </w:pPr>
      <w:r w:rsidRPr="002524F7">
        <w:t xml:space="preserve">Just email </w:t>
      </w:r>
      <w:hyperlink r:id="rId6" w:history="1">
        <w:r w:rsidRPr="002524F7">
          <w:rPr>
            <w:rStyle w:val="Hyperlink"/>
          </w:rPr>
          <w:t>val.mcfarlane@bigaward.org.uk</w:t>
        </w:r>
      </w:hyperlink>
      <w:r w:rsidRPr="002524F7">
        <w:t xml:space="preserve"> or go to our website </w:t>
      </w:r>
      <w:hyperlink r:id="rId7" w:history="1">
        <w:r w:rsidR="008E3065" w:rsidRPr="002524F7">
          <w:rPr>
            <w:rStyle w:val="Hyperlink"/>
          </w:rPr>
          <w:t>www.bullyinginterventiongroup.org</w:t>
        </w:r>
      </w:hyperlink>
      <w:r w:rsidR="008E3065" w:rsidRPr="002524F7">
        <w:t xml:space="preserve"> </w:t>
      </w:r>
      <w:r w:rsidRPr="002524F7">
        <w:t>or give us a call 07502189658.</w:t>
      </w:r>
    </w:p>
    <w:p w14:paraId="667DB3AB" w14:textId="77777777" w:rsidR="00036561" w:rsidRPr="002524F7" w:rsidRDefault="00036561" w:rsidP="002524F7"/>
    <w:sectPr w:rsidR="00036561" w:rsidRPr="00252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71241"/>
    <w:multiLevelType w:val="hybridMultilevel"/>
    <w:tmpl w:val="AF189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904E8B"/>
    <w:multiLevelType w:val="hybridMultilevel"/>
    <w:tmpl w:val="B938219E"/>
    <w:lvl w:ilvl="0" w:tplc="14E62B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467664">
    <w:abstractNumId w:val="0"/>
  </w:num>
  <w:num w:numId="2" w16cid:durableId="121073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60"/>
    <w:rsid w:val="00013824"/>
    <w:rsid w:val="00036561"/>
    <w:rsid w:val="00085597"/>
    <w:rsid w:val="00146460"/>
    <w:rsid w:val="00147F73"/>
    <w:rsid w:val="001A423D"/>
    <w:rsid w:val="002524F7"/>
    <w:rsid w:val="002B67EA"/>
    <w:rsid w:val="002D31EB"/>
    <w:rsid w:val="0033017B"/>
    <w:rsid w:val="003A6028"/>
    <w:rsid w:val="003B329E"/>
    <w:rsid w:val="00777E37"/>
    <w:rsid w:val="008E3065"/>
    <w:rsid w:val="00AB65DB"/>
    <w:rsid w:val="00BD058A"/>
    <w:rsid w:val="00DA5A92"/>
    <w:rsid w:val="00DE010A"/>
    <w:rsid w:val="00DE0612"/>
    <w:rsid w:val="00FD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C2F1"/>
  <w15:chartTrackingRefBased/>
  <w15:docId w15:val="{2517C3C3-FAFA-47BB-9EC1-6AD2493B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460"/>
    <w:pPr>
      <w:ind w:left="720"/>
      <w:contextualSpacing/>
    </w:pPr>
  </w:style>
  <w:style w:type="character" w:styleId="Hyperlink">
    <w:name w:val="Hyperlink"/>
    <w:basedOn w:val="DefaultParagraphFont"/>
    <w:uiPriority w:val="99"/>
    <w:unhideWhenUsed/>
    <w:rsid w:val="0033017B"/>
    <w:rPr>
      <w:color w:val="0563C1" w:themeColor="hyperlink"/>
      <w:u w:val="single"/>
    </w:rPr>
  </w:style>
  <w:style w:type="character" w:styleId="UnresolvedMention">
    <w:name w:val="Unresolved Mention"/>
    <w:basedOn w:val="DefaultParagraphFont"/>
    <w:uiPriority w:val="99"/>
    <w:semiHidden/>
    <w:unhideWhenUsed/>
    <w:rsid w:val="008E3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1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llyinginterventiongrou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mcfarlane@bigaward.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McFarlane</dc:creator>
  <cp:keywords/>
  <dc:description/>
  <cp:lastModifiedBy>Vicki lydon</cp:lastModifiedBy>
  <cp:revision>2</cp:revision>
  <dcterms:created xsi:type="dcterms:W3CDTF">2026-04-01T09:20:00Z</dcterms:created>
  <dcterms:modified xsi:type="dcterms:W3CDTF">2026-04-01T09:20:00Z</dcterms:modified>
</cp:coreProperties>
</file>